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272" w14:textId="04DD5F1D" w:rsidR="00257159" w:rsidRPr="007B331B" w:rsidRDefault="00257159" w:rsidP="00257159">
      <w:pPr>
        <w:rPr>
          <w:b/>
          <w:bCs/>
          <w:sz w:val="28"/>
          <w:szCs w:val="28"/>
        </w:rPr>
      </w:pPr>
      <w:r w:rsidRPr="007B331B">
        <w:rPr>
          <w:b/>
          <w:bCs/>
          <w:sz w:val="28"/>
          <w:szCs w:val="28"/>
        </w:rPr>
        <w:t>ST-90 Written Specifications</w:t>
      </w:r>
    </w:p>
    <w:p w14:paraId="1DF0F488" w14:textId="77777777" w:rsidR="00257159" w:rsidRPr="00257159" w:rsidRDefault="00257159" w:rsidP="00257159"/>
    <w:p w14:paraId="3FE1B549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1 – General</w:t>
      </w:r>
    </w:p>
    <w:p w14:paraId="50F48DFB" w14:textId="0F6B3C17" w:rsidR="00257159" w:rsidRPr="00257159" w:rsidRDefault="00257159" w:rsidP="00257159">
      <w:r w:rsidRPr="00257159">
        <w:t>1.1</w:t>
      </w:r>
      <w:r w:rsidRPr="00257159">
        <w:rPr>
          <w:b/>
        </w:rPr>
        <w:t xml:space="preserve">  </w:t>
      </w:r>
      <w:r w:rsidRPr="00257159">
        <w:t xml:space="preserve">The </w:t>
      </w:r>
      <w:r w:rsidR="002C2ACF">
        <w:t>ST</w:t>
      </w:r>
      <w:r w:rsidRPr="00257159">
        <w:t>-90 is a long-distance rotary gear-driven sprinkler</w:t>
      </w:r>
      <w:r w:rsidR="002C2ACF">
        <w:t xml:space="preserve"> designed for Synthetic Turf sports field appications</w:t>
      </w:r>
      <w:r w:rsidRPr="00257159">
        <w:t xml:space="preserve">. It features a jar-top body cap that allows for quick access to the filter screen with no extra pieces, parts, or tools required.   </w:t>
      </w:r>
    </w:p>
    <w:p w14:paraId="50F7B591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2 – Parts and Material</w:t>
      </w:r>
    </w:p>
    <w:p w14:paraId="49FD5E48" w14:textId="606DE14D" w:rsidR="00257159" w:rsidRPr="00257159" w:rsidRDefault="00257159" w:rsidP="00257159">
      <w:r w:rsidRPr="00257159">
        <w:t>2.1</w:t>
      </w:r>
      <w:r w:rsidRPr="00257159">
        <w:rPr>
          <w:b/>
        </w:rPr>
        <w:t xml:space="preserve">  </w:t>
      </w:r>
      <w:r w:rsidRPr="00257159">
        <w:t xml:space="preserve">The </w:t>
      </w:r>
      <w:r w:rsidR="002C2ACF">
        <w:t>ST</w:t>
      </w:r>
      <w:r w:rsidRPr="00257159">
        <w:t>-90 shall be available in the following versions: 3" (8 cm) pop-up.</w:t>
      </w:r>
    </w:p>
    <w:p w14:paraId="1816CB7F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constructed from corrosion- and impact-resistant ABS plastic.</w:t>
      </w:r>
    </w:p>
    <w:p w14:paraId="3D898AB9" w14:textId="769E19E4" w:rsidR="00257159" w:rsidRPr="00257159" w:rsidRDefault="00257159" w:rsidP="00257159">
      <w:pPr>
        <w:numPr>
          <w:ilvl w:val="0"/>
          <w:numId w:val="1"/>
        </w:numPr>
      </w:pPr>
      <w:r w:rsidRPr="00257159">
        <w:t xml:space="preserve">The sprinkler shall have a ratcheting, </w:t>
      </w:r>
      <w:r w:rsidR="002C2ACF">
        <w:t>ABS plastic</w:t>
      </w:r>
      <w:r w:rsidRPr="00257159">
        <w:t xml:space="preserve"> riser.</w:t>
      </w:r>
    </w:p>
    <w:p w14:paraId="609BAEE6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equipped with a durable, stainless steel riser spring.</w:t>
      </w:r>
    </w:p>
    <w:p w14:paraId="2225A443" w14:textId="51185E2B" w:rsidR="00257159" w:rsidRPr="00257159" w:rsidRDefault="00257159" w:rsidP="00257159">
      <w:pPr>
        <w:numPr>
          <w:ilvl w:val="0"/>
          <w:numId w:val="1"/>
        </w:numPr>
      </w:pPr>
      <w:r w:rsidRPr="00257159">
        <w:t xml:space="preserve">The sprinkler shall be available with 2 nozzle choices in flow rates from </w:t>
      </w:r>
      <w:r w:rsidR="002C2ACF">
        <w:t>74.5</w:t>
      </w:r>
      <w:r w:rsidRPr="00257159">
        <w:t xml:space="preserve"> to </w:t>
      </w:r>
      <w:r w:rsidR="002C2ACF">
        <w:t>92.0</w:t>
      </w:r>
      <w:r w:rsidRPr="00257159">
        <w:t xml:space="preserve"> GPM (6.</w:t>
      </w:r>
      <w:r w:rsidR="002C2ACF">
        <w:t>9</w:t>
      </w:r>
      <w:r w:rsidRPr="00257159">
        <w:t xml:space="preserve"> to </w:t>
      </w:r>
      <w:r w:rsidR="002C2ACF">
        <w:t>20.9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 xml:space="preserve">/hr; </w:t>
      </w:r>
      <w:r w:rsidR="002C2ACF">
        <w:t>282.0</w:t>
      </w:r>
      <w:r w:rsidRPr="00257159">
        <w:t xml:space="preserve"> to </w:t>
      </w:r>
      <w:r w:rsidR="002C2ACF">
        <w:t>348</w:t>
      </w:r>
      <w:r w:rsidRPr="00257159">
        <w:t xml:space="preserve"> l/min).</w:t>
      </w:r>
    </w:p>
    <w:p w14:paraId="191B7436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arc of the sprinkler shall be adjustable from 40° to 360°.</w:t>
      </w:r>
    </w:p>
    <w:p w14:paraId="4D45F53D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equipped with through-the-top arc adjustment.</w:t>
      </w:r>
    </w:p>
    <w:p w14:paraId="0FDDF2CA" w14:textId="77777777" w:rsidR="00257159" w:rsidRPr="00257159" w:rsidRDefault="00257159" w:rsidP="00257159">
      <w:pPr>
        <w:numPr>
          <w:ilvl w:val="0"/>
          <w:numId w:val="1"/>
        </w:numPr>
      </w:pPr>
      <w:r w:rsidRPr="00257159">
        <w:t>The sprinkler shall be equipped with a QuickCheck™ arc mechanism.</w:t>
      </w:r>
    </w:p>
    <w:p w14:paraId="50B7E9C0" w14:textId="62162F3D" w:rsidR="00257159" w:rsidRPr="00257159" w:rsidRDefault="00257159" w:rsidP="00257159">
      <w:pPr>
        <w:numPr>
          <w:ilvl w:val="0"/>
          <w:numId w:val="1"/>
        </w:numPr>
      </w:pPr>
      <w:r w:rsidRPr="00257159">
        <w:t xml:space="preserve">The sprinkler shall be equipped with a factory-installed </w:t>
      </w:r>
      <w:r w:rsidR="002C2ACF">
        <w:t xml:space="preserve">green </w:t>
      </w:r>
      <w:r w:rsidRPr="00257159">
        <w:t>rubber cover.</w:t>
      </w:r>
    </w:p>
    <w:p w14:paraId="0DC15C8E" w14:textId="651A67EF" w:rsidR="00257159" w:rsidRDefault="00257159" w:rsidP="00257159">
      <w:pPr>
        <w:numPr>
          <w:ilvl w:val="0"/>
          <w:numId w:val="1"/>
        </w:numPr>
      </w:pPr>
      <w:r w:rsidRPr="00257159">
        <w:t>The sprinkler shall be available with a user-installed rubber cover kit.</w:t>
      </w:r>
    </w:p>
    <w:p w14:paraId="411236B5" w14:textId="3150A14E" w:rsidR="007B331B" w:rsidRPr="00257159" w:rsidRDefault="007B331B" w:rsidP="00257159">
      <w:pPr>
        <w:numPr>
          <w:ilvl w:val="0"/>
          <w:numId w:val="1"/>
        </w:numPr>
      </w:pPr>
      <w:r>
        <w:t>All secondary nozzles shall come with blocked standard from the factory.</w:t>
      </w:r>
    </w:p>
    <w:p w14:paraId="347A9612" w14:textId="77777777" w:rsidR="00257159" w:rsidRPr="00257159" w:rsidRDefault="00257159" w:rsidP="00257159">
      <w:r w:rsidRPr="00257159">
        <w:t>2.2.  Rotor dimensions</w:t>
      </w:r>
    </w:p>
    <w:p w14:paraId="5DDBFDF0" w14:textId="49D75666" w:rsidR="00257159" w:rsidRPr="00257159" w:rsidRDefault="00257159" w:rsidP="00257159">
      <w:r w:rsidRPr="00257159">
        <w:tab/>
      </w:r>
      <w:r w:rsidRPr="00257159">
        <w:tab/>
        <w:t xml:space="preserve">A. </w:t>
      </w:r>
      <w:r w:rsidR="007B331B">
        <w:t>ST</w:t>
      </w:r>
      <w:r w:rsidRPr="00257159">
        <w:t>-90</w:t>
      </w:r>
    </w:p>
    <w:p w14:paraId="5BA9D260" w14:textId="77777777" w:rsidR="00257159" w:rsidRPr="00257159" w:rsidRDefault="00257159" w:rsidP="00257159">
      <w:pPr>
        <w:numPr>
          <w:ilvl w:val="2"/>
          <w:numId w:val="2"/>
        </w:numPr>
      </w:pPr>
      <w:r w:rsidRPr="00257159">
        <w:t>Pop-up height: 3" (8 cm)</w:t>
      </w:r>
    </w:p>
    <w:p w14:paraId="1CF8A630" w14:textId="77777777" w:rsidR="00257159" w:rsidRPr="00257159" w:rsidRDefault="00257159" w:rsidP="00257159">
      <w:pPr>
        <w:numPr>
          <w:ilvl w:val="2"/>
          <w:numId w:val="2"/>
        </w:numPr>
      </w:pPr>
      <w:r w:rsidRPr="00257159">
        <w:t>Overall height: 11" (28 cm)</w:t>
      </w:r>
    </w:p>
    <w:p w14:paraId="0A0C35D7" w14:textId="77777777" w:rsidR="00257159" w:rsidRPr="00257159" w:rsidRDefault="00257159" w:rsidP="00257159">
      <w:pPr>
        <w:numPr>
          <w:ilvl w:val="2"/>
          <w:numId w:val="2"/>
        </w:numPr>
      </w:pPr>
      <w:r w:rsidRPr="00257159">
        <w:t>Exposed diameter: 3½" (9 cm)</w:t>
      </w:r>
    </w:p>
    <w:p w14:paraId="117A27A4" w14:textId="77777777" w:rsidR="00257159" w:rsidRPr="00257159" w:rsidRDefault="00257159" w:rsidP="00257159">
      <w:pPr>
        <w:numPr>
          <w:ilvl w:val="2"/>
          <w:numId w:val="2"/>
        </w:numPr>
      </w:pPr>
      <w:r w:rsidRPr="00257159">
        <w:t>Inlet size: 1½" (40 mm) female NPT</w:t>
      </w:r>
      <w:r w:rsidRPr="00257159">
        <w:tab/>
      </w:r>
    </w:p>
    <w:p w14:paraId="164F6A57" w14:textId="77777777" w:rsidR="00257159" w:rsidRPr="00257159" w:rsidRDefault="00257159" w:rsidP="00257159">
      <w:r w:rsidRPr="00257159">
        <w:t>2.3  Warranty</w:t>
      </w:r>
    </w:p>
    <w:p w14:paraId="7FAF4213" w14:textId="77777777" w:rsidR="00257159" w:rsidRPr="00257159" w:rsidRDefault="00257159" w:rsidP="00257159">
      <w:r w:rsidRPr="00257159">
        <w:tab/>
        <w:t>A.  The sprinkler shall carry a five-year exchange warranty.</w:t>
      </w:r>
    </w:p>
    <w:p w14:paraId="0186D522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3 – Function and Operation</w:t>
      </w:r>
    </w:p>
    <w:p w14:paraId="2CAB2124" w14:textId="3DF5CFC5" w:rsidR="00257159" w:rsidRPr="00257159" w:rsidRDefault="00257159" w:rsidP="00257159">
      <w:r w:rsidRPr="00257159">
        <w:t xml:space="preserve">3.1  Recommended pressure range: </w:t>
      </w:r>
      <w:r w:rsidR="007B331B">
        <w:t>100</w:t>
      </w:r>
      <w:r w:rsidRPr="00257159">
        <w:t xml:space="preserve"> to 120 PSI (</w:t>
      </w:r>
      <w:r w:rsidR="007B331B">
        <w:t>6.9</w:t>
      </w:r>
      <w:r w:rsidRPr="00257159">
        <w:t xml:space="preserve"> to 8.</w:t>
      </w:r>
      <w:r w:rsidR="007B331B">
        <w:t>3</w:t>
      </w:r>
      <w:r w:rsidRPr="00257159">
        <w:t xml:space="preserve"> bar; </w:t>
      </w:r>
      <w:r w:rsidR="007B331B">
        <w:t>690</w:t>
      </w:r>
      <w:r w:rsidRPr="00257159">
        <w:t xml:space="preserve"> to 8</w:t>
      </w:r>
      <w:r w:rsidR="007B331B">
        <w:t>30</w:t>
      </w:r>
      <w:r w:rsidRPr="00257159">
        <w:t xml:space="preserve"> kPa)</w:t>
      </w:r>
    </w:p>
    <w:p w14:paraId="3C2326DD" w14:textId="3D6DDFBC" w:rsidR="00257159" w:rsidRPr="00257159" w:rsidRDefault="00257159" w:rsidP="00257159">
      <w:r w:rsidRPr="00257159">
        <w:tab/>
        <w:t xml:space="preserve">A.  Operating pressure range: </w:t>
      </w:r>
      <w:r w:rsidR="007B331B">
        <w:t>100</w:t>
      </w:r>
      <w:r w:rsidRPr="00257159">
        <w:t xml:space="preserve"> to 120 PSI (</w:t>
      </w:r>
      <w:r w:rsidR="007B331B">
        <w:t>6.9</w:t>
      </w:r>
      <w:r w:rsidRPr="00257159">
        <w:t xml:space="preserve"> to 8.</w:t>
      </w:r>
      <w:r w:rsidR="007B331B">
        <w:t>3</w:t>
      </w:r>
      <w:r w:rsidRPr="00257159">
        <w:t xml:space="preserve"> bar; </w:t>
      </w:r>
      <w:r w:rsidR="007B331B">
        <w:t>690</w:t>
      </w:r>
      <w:r w:rsidRPr="00257159">
        <w:t xml:space="preserve"> to 8</w:t>
      </w:r>
      <w:r w:rsidR="007B331B">
        <w:t>30</w:t>
      </w:r>
      <w:r w:rsidRPr="00257159">
        <w:t xml:space="preserve"> kPa)</w:t>
      </w:r>
      <w:r w:rsidRPr="00257159">
        <w:tab/>
      </w:r>
      <w:r w:rsidRPr="00257159">
        <w:tab/>
      </w:r>
    </w:p>
    <w:p w14:paraId="2B96C7E3" w14:textId="5432C147" w:rsidR="00257159" w:rsidRPr="00257159" w:rsidRDefault="00257159" w:rsidP="00257159">
      <w:r w:rsidRPr="00257159">
        <w:lastRenderedPageBreak/>
        <w:t>3.2</w:t>
      </w:r>
      <w:r w:rsidRPr="00257159">
        <w:rPr>
          <w:b/>
        </w:rPr>
        <w:t xml:space="preserve">  </w:t>
      </w:r>
      <w:r w:rsidRPr="00257159">
        <w:t xml:space="preserve">Radius: </w:t>
      </w:r>
      <w:r w:rsidR="007B331B">
        <w:t>103</w:t>
      </w:r>
      <w:r w:rsidRPr="00257159">
        <w:t>' to 1</w:t>
      </w:r>
      <w:r w:rsidR="007B331B">
        <w:t>20</w:t>
      </w:r>
      <w:r w:rsidRPr="00257159">
        <w:t>' (</w:t>
      </w:r>
      <w:r w:rsidR="007B331B">
        <w:t>31.4</w:t>
      </w:r>
      <w:r w:rsidRPr="00257159">
        <w:t xml:space="preserve"> to </w:t>
      </w:r>
      <w:r w:rsidR="007B331B">
        <w:t>36.6</w:t>
      </w:r>
      <w:r w:rsidRPr="00257159">
        <w:t xml:space="preserve"> m)</w:t>
      </w:r>
    </w:p>
    <w:p w14:paraId="527F184B" w14:textId="5812AE72" w:rsidR="00257159" w:rsidRPr="00257159" w:rsidRDefault="00257159" w:rsidP="00257159">
      <w:r w:rsidRPr="00257159">
        <w:t xml:space="preserve">3.3  Flow rate: </w:t>
      </w:r>
      <w:r w:rsidR="007B331B">
        <w:t>74.5</w:t>
      </w:r>
      <w:r w:rsidRPr="00257159">
        <w:t xml:space="preserve"> to </w:t>
      </w:r>
      <w:r w:rsidR="007B331B">
        <w:t>92.0</w:t>
      </w:r>
      <w:r w:rsidRPr="00257159">
        <w:t xml:space="preserve"> GPM (6.</w:t>
      </w:r>
      <w:r w:rsidR="007B331B">
        <w:t>9</w:t>
      </w:r>
      <w:r w:rsidRPr="00257159">
        <w:t xml:space="preserve"> to </w:t>
      </w:r>
      <w:r w:rsidR="007B331B">
        <w:t>20.9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 xml:space="preserve">/hr; </w:t>
      </w:r>
      <w:r w:rsidR="007B331B">
        <w:t>282</w:t>
      </w:r>
      <w:r w:rsidRPr="00257159">
        <w:t xml:space="preserve"> to 3</w:t>
      </w:r>
      <w:r w:rsidR="007B331B">
        <w:t>48</w:t>
      </w:r>
      <w:r w:rsidRPr="00257159">
        <w:t xml:space="preserve"> l/min)</w:t>
      </w:r>
    </w:p>
    <w:p w14:paraId="70D3E45D" w14:textId="499278B9" w:rsidR="00257159" w:rsidRPr="00257159" w:rsidRDefault="00257159" w:rsidP="00257159">
      <w:r w:rsidRPr="00257159">
        <w:t xml:space="preserve">3.4  Precipitation rate: </w:t>
      </w:r>
      <w:r w:rsidR="007B331B">
        <w:t>1.25</w:t>
      </w:r>
      <w:r w:rsidRPr="00257159">
        <w:t xml:space="preserve"> in/hr (</w:t>
      </w:r>
      <w:r w:rsidR="007B331B">
        <w:t>35</w:t>
      </w:r>
      <w:r w:rsidRPr="00257159">
        <w:t xml:space="preserve"> mm/hr) approximately</w:t>
      </w:r>
      <w:r w:rsidRPr="00257159">
        <w:tab/>
        <w:t xml:space="preserve">          </w:t>
      </w:r>
    </w:p>
    <w:p w14:paraId="0BECABF0" w14:textId="0D23B14C" w:rsidR="00257159" w:rsidRPr="00257159" w:rsidRDefault="00257159" w:rsidP="00257159">
      <w:r w:rsidRPr="00257159">
        <w:t xml:space="preserve">3.5  Nozzle trajectory: Standard: 22.5° approximately, </w:t>
      </w:r>
      <w:r w:rsidRPr="00257159">
        <w:tab/>
      </w:r>
    </w:p>
    <w:p w14:paraId="3F738547" w14:textId="77777777" w:rsidR="00BB1679" w:rsidRDefault="00BB1679"/>
    <w:sectPr w:rsidR="00BB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9"/>
    <w:rsid w:val="00257159"/>
    <w:rsid w:val="002C2ACF"/>
    <w:rsid w:val="007B331B"/>
    <w:rsid w:val="00B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F9"/>
  <w15:chartTrackingRefBased/>
  <w15:docId w15:val="{29C2A950-96FE-4BCF-AE29-608DA28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Apostolovski</dc:creator>
  <cp:keywords/>
  <dc:description/>
  <cp:lastModifiedBy>Steve Apostolovski</cp:lastModifiedBy>
  <cp:revision>2</cp:revision>
  <dcterms:created xsi:type="dcterms:W3CDTF">2021-01-29T17:15:00Z</dcterms:created>
  <dcterms:modified xsi:type="dcterms:W3CDTF">2021-01-29T17:35:00Z</dcterms:modified>
</cp:coreProperties>
</file>